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1EDF" w:rsidRDefault="00A21EDF" w:rsidP="00A21EDF"/>
    <w:p w:rsidR="00A21EDF" w:rsidRDefault="00A21EDF" w:rsidP="00A21EDF"/>
    <w:p w:rsidR="00A21EDF" w:rsidRDefault="00A21EDF" w:rsidP="00A21EDF"/>
    <w:p w:rsidR="00A21EDF" w:rsidRDefault="00A21EDF" w:rsidP="00A21EDF"/>
    <w:p w:rsidR="00A21EDF" w:rsidRDefault="00A21EDF" w:rsidP="00A21EDF"/>
    <w:p w:rsidR="00A21EDF" w:rsidRDefault="00A21EDF" w:rsidP="00A21EDF"/>
    <w:p w:rsidR="00A21EDF" w:rsidRDefault="00A21EDF" w:rsidP="00A21EDF">
      <w:pPr>
        <w:pStyle w:val="5"/>
      </w:pPr>
      <w:r>
        <w:t>Liste pièces détachées RG 5</w:t>
      </w:r>
    </w:p>
    <w:p w:rsidR="00A21EDF" w:rsidRDefault="00A21EDF" w:rsidP="00A21EDF">
      <w:pPr>
        <w:pStyle w:val="5"/>
      </w:pPr>
      <w:r>
        <w:t>Spare parts lists RG 5</w:t>
      </w:r>
    </w:p>
    <w:p w:rsidR="00A21EDF" w:rsidRDefault="00A21EDF" w:rsidP="00A21EDF"/>
    <w:p w:rsidR="00A21EDF" w:rsidRDefault="00A21EDF" w:rsidP="00A21EDF"/>
    <w:p w:rsidR="00A21EDF" w:rsidRDefault="00A21EDF" w:rsidP="00A21EDF"/>
    <w:p w:rsidR="00A21EDF" w:rsidRDefault="00A21EDF" w:rsidP="00A21EDF"/>
    <w:p w:rsidR="00A21EDF" w:rsidRDefault="00A21EDF" w:rsidP="00A21EDF"/>
    <w:p w:rsidR="00A21EDF" w:rsidRDefault="00A21EDF" w:rsidP="00A21EDF"/>
    <w:p w:rsidR="00A21EDF" w:rsidRDefault="00A21EDF" w:rsidP="00A21EDF"/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504"/>
        <w:gridCol w:w="1504"/>
        <w:gridCol w:w="961"/>
        <w:gridCol w:w="1843"/>
        <w:gridCol w:w="1708"/>
      </w:tblGrid>
      <w:tr w:rsidR="00A21EDF" w:rsidTr="00A149B1">
        <w:tblPrEx>
          <w:tblCellMar>
            <w:top w:w="0" w:type="dxa"/>
            <w:bottom w:w="0" w:type="dxa"/>
          </w:tblCellMar>
        </w:tblPrEx>
        <w:tc>
          <w:tcPr>
            <w:tcW w:w="1504" w:type="dxa"/>
          </w:tcPr>
          <w:p w:rsidR="00A21EDF" w:rsidRDefault="00A21EDF" w:rsidP="00A149B1">
            <w:pPr>
              <w:jc w:val="center"/>
              <w:rPr>
                <w:b/>
                <w:sz w:val="24"/>
                <w:lang w:val="en-GB"/>
              </w:rPr>
            </w:pPr>
            <w:r>
              <w:rPr>
                <w:b/>
                <w:sz w:val="24"/>
                <w:lang w:val="en-GB"/>
              </w:rPr>
              <w:t>Rep</w:t>
            </w:r>
          </w:p>
        </w:tc>
        <w:tc>
          <w:tcPr>
            <w:tcW w:w="1504" w:type="dxa"/>
          </w:tcPr>
          <w:p w:rsidR="00A21EDF" w:rsidRDefault="00A21EDF" w:rsidP="00A149B1">
            <w:pPr>
              <w:jc w:val="center"/>
              <w:rPr>
                <w:b/>
                <w:sz w:val="24"/>
                <w:lang w:val="en-GB"/>
              </w:rPr>
            </w:pPr>
            <w:r>
              <w:rPr>
                <w:b/>
                <w:sz w:val="24"/>
                <w:lang w:val="en-GB"/>
              </w:rPr>
              <w:t>Code</w:t>
            </w:r>
          </w:p>
        </w:tc>
        <w:tc>
          <w:tcPr>
            <w:tcW w:w="961" w:type="dxa"/>
          </w:tcPr>
          <w:p w:rsidR="00A21EDF" w:rsidRDefault="00A21EDF" w:rsidP="00A149B1">
            <w:pPr>
              <w:jc w:val="center"/>
              <w:rPr>
                <w:b/>
                <w:sz w:val="24"/>
                <w:lang w:val="en-GB"/>
              </w:rPr>
            </w:pPr>
            <w:r>
              <w:rPr>
                <w:b/>
                <w:sz w:val="24"/>
                <w:lang w:val="en-GB"/>
              </w:rPr>
              <w:t>Qty</w:t>
            </w:r>
          </w:p>
        </w:tc>
        <w:tc>
          <w:tcPr>
            <w:tcW w:w="1843" w:type="dxa"/>
          </w:tcPr>
          <w:p w:rsidR="00A21EDF" w:rsidRDefault="00A21EDF" w:rsidP="00A149B1">
            <w:pPr>
              <w:jc w:val="center"/>
              <w:rPr>
                <w:b/>
                <w:sz w:val="24"/>
                <w:lang w:val="en-GB"/>
              </w:rPr>
            </w:pPr>
            <w:proofErr w:type="spellStart"/>
            <w:r>
              <w:rPr>
                <w:b/>
                <w:sz w:val="24"/>
                <w:lang w:val="en-GB"/>
              </w:rPr>
              <w:t>Désignation</w:t>
            </w:r>
            <w:proofErr w:type="spellEnd"/>
          </w:p>
        </w:tc>
        <w:tc>
          <w:tcPr>
            <w:tcW w:w="1708" w:type="dxa"/>
          </w:tcPr>
          <w:p w:rsidR="00A21EDF" w:rsidRDefault="00A21EDF" w:rsidP="00A149B1">
            <w:pPr>
              <w:jc w:val="center"/>
              <w:rPr>
                <w:b/>
                <w:sz w:val="24"/>
                <w:lang w:val="en-GB"/>
              </w:rPr>
            </w:pPr>
            <w:r>
              <w:rPr>
                <w:b/>
                <w:sz w:val="24"/>
                <w:lang w:val="en-GB"/>
              </w:rPr>
              <w:t>Spare part</w:t>
            </w:r>
          </w:p>
        </w:tc>
      </w:tr>
      <w:tr w:rsidR="00A21EDF" w:rsidTr="00A149B1">
        <w:tblPrEx>
          <w:tblCellMar>
            <w:top w:w="0" w:type="dxa"/>
            <w:bottom w:w="0" w:type="dxa"/>
          </w:tblCellMar>
        </w:tblPrEx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1</w:t>
            </w:r>
          </w:p>
        </w:tc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A09003</w:t>
            </w:r>
          </w:p>
        </w:tc>
        <w:tc>
          <w:tcPr>
            <w:tcW w:w="961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2</w:t>
            </w:r>
          </w:p>
        </w:tc>
        <w:tc>
          <w:tcPr>
            <w:tcW w:w="1843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Steatite</w:t>
            </w:r>
          </w:p>
        </w:tc>
        <w:tc>
          <w:tcPr>
            <w:tcW w:w="1708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Steatite</w:t>
            </w:r>
          </w:p>
        </w:tc>
      </w:tr>
      <w:tr w:rsidR="00A21EDF" w:rsidTr="00A149B1">
        <w:tblPrEx>
          <w:tblCellMar>
            <w:top w:w="0" w:type="dxa"/>
            <w:bottom w:w="0" w:type="dxa"/>
          </w:tblCellMar>
        </w:tblPrEx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2</w:t>
            </w:r>
          </w:p>
        </w:tc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B06029</w:t>
            </w:r>
          </w:p>
        </w:tc>
        <w:tc>
          <w:tcPr>
            <w:tcW w:w="961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10</w:t>
            </w:r>
          </w:p>
        </w:tc>
        <w:tc>
          <w:tcPr>
            <w:tcW w:w="1843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proofErr w:type="spellStart"/>
            <w:r>
              <w:rPr>
                <w:lang w:val="en-GB"/>
              </w:rPr>
              <w:t>Bague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téflon</w:t>
            </w:r>
            <w:proofErr w:type="spellEnd"/>
          </w:p>
        </w:tc>
        <w:tc>
          <w:tcPr>
            <w:tcW w:w="1708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Teflon ring</w:t>
            </w:r>
          </w:p>
        </w:tc>
      </w:tr>
      <w:tr w:rsidR="00A21EDF" w:rsidTr="00A149B1">
        <w:tblPrEx>
          <w:tblCellMar>
            <w:top w:w="0" w:type="dxa"/>
            <w:bottom w:w="0" w:type="dxa"/>
          </w:tblCellMar>
        </w:tblPrEx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3</w:t>
            </w:r>
          </w:p>
        </w:tc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A10002</w:t>
            </w:r>
          </w:p>
        </w:tc>
        <w:tc>
          <w:tcPr>
            <w:tcW w:w="961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1</w:t>
            </w:r>
          </w:p>
        </w:tc>
        <w:tc>
          <w:tcPr>
            <w:tcW w:w="1843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proofErr w:type="spellStart"/>
            <w:r>
              <w:rPr>
                <w:lang w:val="en-GB"/>
              </w:rPr>
              <w:t>Serre</w:t>
            </w:r>
            <w:proofErr w:type="spellEnd"/>
            <w:r>
              <w:rPr>
                <w:lang w:val="en-GB"/>
              </w:rPr>
              <w:t xml:space="preserve"> cable</w:t>
            </w:r>
          </w:p>
        </w:tc>
        <w:tc>
          <w:tcPr>
            <w:tcW w:w="1708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Cord closer</w:t>
            </w:r>
          </w:p>
        </w:tc>
      </w:tr>
      <w:tr w:rsidR="00A21EDF" w:rsidTr="00A149B1">
        <w:tblPrEx>
          <w:tblCellMar>
            <w:top w:w="0" w:type="dxa"/>
            <w:bottom w:w="0" w:type="dxa"/>
          </w:tblCellMar>
        </w:tblPrEx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4</w:t>
            </w:r>
          </w:p>
        </w:tc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C03013</w:t>
            </w:r>
          </w:p>
        </w:tc>
        <w:tc>
          <w:tcPr>
            <w:tcW w:w="961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1</w:t>
            </w:r>
          </w:p>
        </w:tc>
        <w:tc>
          <w:tcPr>
            <w:tcW w:w="1843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Cordon avec prise</w:t>
            </w:r>
          </w:p>
        </w:tc>
        <w:tc>
          <w:tcPr>
            <w:tcW w:w="1708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Cord with plug</w:t>
            </w:r>
          </w:p>
        </w:tc>
      </w:tr>
      <w:tr w:rsidR="00A21EDF" w:rsidTr="00A149B1">
        <w:tblPrEx>
          <w:tblCellMar>
            <w:top w:w="0" w:type="dxa"/>
            <w:bottom w:w="0" w:type="dxa"/>
          </w:tblCellMar>
        </w:tblPrEx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5</w:t>
            </w:r>
          </w:p>
        </w:tc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B07006</w:t>
            </w:r>
          </w:p>
        </w:tc>
        <w:tc>
          <w:tcPr>
            <w:tcW w:w="961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1</w:t>
            </w:r>
          </w:p>
        </w:tc>
        <w:tc>
          <w:tcPr>
            <w:tcW w:w="1843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proofErr w:type="spellStart"/>
            <w:r>
              <w:rPr>
                <w:lang w:val="en-GB"/>
              </w:rPr>
              <w:t>Chaine</w:t>
            </w:r>
            <w:proofErr w:type="spellEnd"/>
          </w:p>
        </w:tc>
        <w:tc>
          <w:tcPr>
            <w:tcW w:w="1708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Chain</w:t>
            </w:r>
          </w:p>
        </w:tc>
      </w:tr>
      <w:tr w:rsidR="00A21EDF" w:rsidTr="00A149B1">
        <w:tblPrEx>
          <w:tblCellMar>
            <w:top w:w="0" w:type="dxa"/>
            <w:bottom w:w="0" w:type="dxa"/>
          </w:tblCellMar>
        </w:tblPrEx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6</w:t>
            </w:r>
          </w:p>
        </w:tc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B01005</w:t>
            </w:r>
          </w:p>
        </w:tc>
        <w:tc>
          <w:tcPr>
            <w:tcW w:w="961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5</w:t>
            </w:r>
          </w:p>
        </w:tc>
        <w:tc>
          <w:tcPr>
            <w:tcW w:w="1843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 xml:space="preserve">Tube + </w:t>
            </w:r>
            <w:proofErr w:type="spellStart"/>
            <w:r>
              <w:rPr>
                <w:lang w:val="en-GB"/>
              </w:rPr>
              <w:t>pignon</w:t>
            </w:r>
            <w:proofErr w:type="spellEnd"/>
          </w:p>
        </w:tc>
        <w:tc>
          <w:tcPr>
            <w:tcW w:w="1708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Gear wheel</w:t>
            </w:r>
          </w:p>
        </w:tc>
      </w:tr>
      <w:tr w:rsidR="00A21EDF" w:rsidTr="00A149B1">
        <w:tblPrEx>
          <w:tblCellMar>
            <w:top w:w="0" w:type="dxa"/>
            <w:bottom w:w="0" w:type="dxa"/>
          </w:tblCellMar>
        </w:tblPrEx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7</w:t>
            </w:r>
          </w:p>
        </w:tc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D02037</w:t>
            </w:r>
          </w:p>
        </w:tc>
        <w:tc>
          <w:tcPr>
            <w:tcW w:w="961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5</w:t>
            </w:r>
          </w:p>
        </w:tc>
        <w:tc>
          <w:tcPr>
            <w:tcW w:w="1843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 xml:space="preserve">Résistance </w:t>
            </w:r>
            <w:proofErr w:type="spellStart"/>
            <w:r>
              <w:rPr>
                <w:lang w:val="en-GB"/>
              </w:rPr>
              <w:t>blindée</w:t>
            </w:r>
            <w:proofErr w:type="spellEnd"/>
          </w:p>
        </w:tc>
        <w:tc>
          <w:tcPr>
            <w:tcW w:w="1708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Heating element</w:t>
            </w:r>
          </w:p>
        </w:tc>
      </w:tr>
      <w:tr w:rsidR="00A21EDF" w:rsidTr="00A149B1">
        <w:tblPrEx>
          <w:tblCellMar>
            <w:top w:w="0" w:type="dxa"/>
            <w:bottom w:w="0" w:type="dxa"/>
          </w:tblCellMar>
        </w:tblPrEx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8</w:t>
            </w:r>
          </w:p>
        </w:tc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A03038</w:t>
            </w:r>
          </w:p>
        </w:tc>
        <w:tc>
          <w:tcPr>
            <w:tcW w:w="961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1</w:t>
            </w:r>
          </w:p>
        </w:tc>
        <w:tc>
          <w:tcPr>
            <w:tcW w:w="1843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proofErr w:type="spellStart"/>
            <w:r>
              <w:rPr>
                <w:lang w:val="en-GB"/>
              </w:rPr>
              <w:t>Moteur</w:t>
            </w:r>
            <w:proofErr w:type="spellEnd"/>
          </w:p>
        </w:tc>
        <w:tc>
          <w:tcPr>
            <w:tcW w:w="1708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Motor</w:t>
            </w:r>
          </w:p>
        </w:tc>
      </w:tr>
      <w:tr w:rsidR="00A21EDF" w:rsidTr="00A149B1">
        <w:tblPrEx>
          <w:tblCellMar>
            <w:top w:w="0" w:type="dxa"/>
            <w:bottom w:w="0" w:type="dxa"/>
          </w:tblCellMar>
        </w:tblPrEx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9</w:t>
            </w:r>
          </w:p>
        </w:tc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A13003</w:t>
            </w:r>
          </w:p>
        </w:tc>
        <w:tc>
          <w:tcPr>
            <w:tcW w:w="961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4</w:t>
            </w:r>
          </w:p>
        </w:tc>
        <w:tc>
          <w:tcPr>
            <w:tcW w:w="1843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Pied</w:t>
            </w:r>
          </w:p>
        </w:tc>
        <w:tc>
          <w:tcPr>
            <w:tcW w:w="1708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Foot</w:t>
            </w:r>
          </w:p>
        </w:tc>
      </w:tr>
      <w:tr w:rsidR="00A21EDF" w:rsidTr="00A149B1">
        <w:tblPrEx>
          <w:tblCellMar>
            <w:top w:w="0" w:type="dxa"/>
            <w:bottom w:w="0" w:type="dxa"/>
          </w:tblCellMar>
        </w:tblPrEx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10</w:t>
            </w:r>
          </w:p>
        </w:tc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A07025</w:t>
            </w:r>
          </w:p>
        </w:tc>
        <w:tc>
          <w:tcPr>
            <w:tcW w:w="961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1</w:t>
            </w:r>
          </w:p>
        </w:tc>
        <w:tc>
          <w:tcPr>
            <w:tcW w:w="1843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proofErr w:type="spellStart"/>
            <w:r>
              <w:rPr>
                <w:lang w:val="en-GB"/>
              </w:rPr>
              <w:t>Interrupteur</w:t>
            </w:r>
            <w:proofErr w:type="spellEnd"/>
          </w:p>
        </w:tc>
        <w:tc>
          <w:tcPr>
            <w:tcW w:w="1708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Switch</w:t>
            </w:r>
          </w:p>
        </w:tc>
      </w:tr>
      <w:tr w:rsidR="00A21EDF" w:rsidTr="00A149B1">
        <w:tblPrEx>
          <w:tblCellMar>
            <w:top w:w="0" w:type="dxa"/>
            <w:bottom w:w="0" w:type="dxa"/>
          </w:tblCellMar>
        </w:tblPrEx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11</w:t>
            </w:r>
          </w:p>
        </w:tc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A04006</w:t>
            </w:r>
          </w:p>
        </w:tc>
        <w:tc>
          <w:tcPr>
            <w:tcW w:w="961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1</w:t>
            </w:r>
          </w:p>
        </w:tc>
        <w:tc>
          <w:tcPr>
            <w:tcW w:w="1843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proofErr w:type="spellStart"/>
            <w:r>
              <w:rPr>
                <w:lang w:val="en-GB"/>
              </w:rPr>
              <w:t>Regulateur</w:t>
            </w:r>
            <w:proofErr w:type="spellEnd"/>
          </w:p>
        </w:tc>
        <w:tc>
          <w:tcPr>
            <w:tcW w:w="1708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Regulator</w:t>
            </w:r>
          </w:p>
        </w:tc>
      </w:tr>
      <w:tr w:rsidR="00A21EDF" w:rsidTr="00A149B1">
        <w:tblPrEx>
          <w:tblCellMar>
            <w:top w:w="0" w:type="dxa"/>
            <w:bottom w:w="0" w:type="dxa"/>
          </w:tblCellMar>
        </w:tblPrEx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12</w:t>
            </w:r>
          </w:p>
        </w:tc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A14078</w:t>
            </w:r>
          </w:p>
        </w:tc>
        <w:tc>
          <w:tcPr>
            <w:tcW w:w="961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1</w:t>
            </w:r>
          </w:p>
        </w:tc>
        <w:tc>
          <w:tcPr>
            <w:tcW w:w="1843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proofErr w:type="spellStart"/>
            <w:r>
              <w:rPr>
                <w:lang w:val="en-GB"/>
              </w:rPr>
              <w:t>Bouton</w:t>
            </w:r>
            <w:proofErr w:type="spellEnd"/>
          </w:p>
        </w:tc>
        <w:tc>
          <w:tcPr>
            <w:tcW w:w="1708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Knob</w:t>
            </w:r>
          </w:p>
        </w:tc>
      </w:tr>
      <w:tr w:rsidR="00A21EDF" w:rsidTr="00A149B1">
        <w:tblPrEx>
          <w:tblCellMar>
            <w:top w:w="0" w:type="dxa"/>
            <w:bottom w:w="0" w:type="dxa"/>
          </w:tblCellMar>
        </w:tblPrEx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13</w:t>
            </w:r>
          </w:p>
        </w:tc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A08005</w:t>
            </w:r>
          </w:p>
        </w:tc>
        <w:tc>
          <w:tcPr>
            <w:tcW w:w="961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1</w:t>
            </w:r>
          </w:p>
        </w:tc>
        <w:tc>
          <w:tcPr>
            <w:tcW w:w="1843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proofErr w:type="spellStart"/>
            <w:r>
              <w:rPr>
                <w:lang w:val="en-GB"/>
              </w:rPr>
              <w:t>Voyant</w:t>
            </w:r>
            <w:proofErr w:type="spellEnd"/>
            <w:r>
              <w:rPr>
                <w:lang w:val="en-GB"/>
              </w:rPr>
              <w:t xml:space="preserve"> rouge</w:t>
            </w:r>
          </w:p>
        </w:tc>
        <w:tc>
          <w:tcPr>
            <w:tcW w:w="1708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Red pilot light</w:t>
            </w:r>
          </w:p>
        </w:tc>
      </w:tr>
      <w:tr w:rsidR="00A21EDF" w:rsidTr="00A149B1">
        <w:tblPrEx>
          <w:tblCellMar>
            <w:top w:w="0" w:type="dxa"/>
            <w:bottom w:w="0" w:type="dxa"/>
          </w:tblCellMar>
        </w:tblPrEx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14</w:t>
            </w:r>
          </w:p>
        </w:tc>
        <w:tc>
          <w:tcPr>
            <w:tcW w:w="1504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27008SE</w:t>
            </w:r>
          </w:p>
        </w:tc>
        <w:tc>
          <w:tcPr>
            <w:tcW w:w="961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1</w:t>
            </w:r>
          </w:p>
        </w:tc>
        <w:tc>
          <w:tcPr>
            <w:tcW w:w="1843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Plat</w:t>
            </w:r>
          </w:p>
        </w:tc>
        <w:tc>
          <w:tcPr>
            <w:tcW w:w="1708" w:type="dxa"/>
          </w:tcPr>
          <w:p w:rsidR="00A21EDF" w:rsidRDefault="00A21EDF" w:rsidP="00A149B1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Tray</w:t>
            </w:r>
          </w:p>
        </w:tc>
      </w:tr>
    </w:tbl>
    <w:p w:rsidR="00A21EDF" w:rsidRDefault="00A21EDF" w:rsidP="00A21EDF">
      <w:pPr>
        <w:rPr>
          <w:lang w:val="en-GB"/>
        </w:rPr>
      </w:pPr>
    </w:p>
    <w:p w:rsidR="00810803" w:rsidRDefault="00A21EDF">
      <w:r>
        <w:rPr>
          <w:noProof/>
          <w:lang w:val="ru-RU" w:eastAsia="ru-RU"/>
        </w:rPr>
        <w:drawing>
          <wp:inline distT="0" distB="0" distL="0" distR="0">
            <wp:extent cx="4762500" cy="3562350"/>
            <wp:effectExtent l="19050" t="0" r="0" b="0"/>
            <wp:docPr id="1" name="Рисунок 1" descr="RG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G5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562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10803" w:rsidSect="008108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21EDF"/>
    <w:rsid w:val="00810803"/>
    <w:rsid w:val="00A21E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1ED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</w:style>
  <w:style w:type="paragraph" w:styleId="5">
    <w:name w:val="heading 5"/>
    <w:basedOn w:val="a"/>
    <w:next w:val="a"/>
    <w:link w:val="50"/>
    <w:qFormat/>
    <w:rsid w:val="00A21EDF"/>
    <w:pPr>
      <w:keepNext/>
      <w:jc w:val="center"/>
      <w:outlineLvl w:val="4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A21EDF"/>
    <w:rPr>
      <w:rFonts w:ascii="Times New Roman" w:eastAsia="Times New Roman" w:hAnsi="Times New Roman" w:cs="Times New Roman"/>
      <w:sz w:val="28"/>
      <w:szCs w:val="28"/>
      <w:lang w:val="fr-FR" w:eastAsia="fr-FR"/>
    </w:rPr>
  </w:style>
  <w:style w:type="paragraph" w:styleId="a3">
    <w:name w:val="Balloon Text"/>
    <w:basedOn w:val="a"/>
    <w:link w:val="a4"/>
    <w:uiPriority w:val="99"/>
    <w:semiHidden/>
    <w:unhideWhenUsed/>
    <w:rsid w:val="00A21ED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21EDF"/>
    <w:rPr>
      <w:rFonts w:ascii="Tahoma" w:eastAsia="Times New Roman" w:hAnsi="Tahoma" w:cs="Tahoma"/>
      <w:sz w:val="16"/>
      <w:szCs w:val="16"/>
      <w:lang w:val="fr-FR"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483</Characters>
  <Application>Microsoft Office Word</Application>
  <DocSecurity>0</DocSecurity>
  <Lines>4</Lines>
  <Paragraphs>1</Paragraphs>
  <ScaleCrop>false</ScaleCrop>
  <Company/>
  <LinksUpToDate>false</LinksUpToDate>
  <CharactersWithSpaces>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A</cp:lastModifiedBy>
  <cp:revision>1</cp:revision>
  <dcterms:created xsi:type="dcterms:W3CDTF">2015-06-17T06:43:00Z</dcterms:created>
  <dcterms:modified xsi:type="dcterms:W3CDTF">2015-06-17T06:43:00Z</dcterms:modified>
</cp:coreProperties>
</file>